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644" w:rsidRDefault="00B22644" w:rsidP="00414DBD">
      <w:pPr>
        <w:tabs>
          <w:tab w:val="left" w:pos="2385"/>
        </w:tabs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>
        <w:rPr>
          <w:b/>
          <w:sz w:val="32"/>
          <w:szCs w:val="32"/>
          <w:u w:val="single"/>
        </w:rPr>
        <w:t>LED STRIPS</w:t>
      </w:r>
    </w:p>
    <w:p w:rsidR="00414DBD" w:rsidRPr="00414DBD" w:rsidRDefault="00414DBD" w:rsidP="00414DBD">
      <w:pPr>
        <w:tabs>
          <w:tab w:val="left" w:pos="2385"/>
        </w:tabs>
        <w:jc w:val="center"/>
        <w:rPr>
          <w:b/>
          <w:sz w:val="32"/>
          <w:szCs w:val="32"/>
          <w:u w:val="single"/>
        </w:rPr>
      </w:pPr>
      <w:r w:rsidRPr="00414DBD">
        <w:rPr>
          <w:b/>
          <w:sz w:val="32"/>
          <w:szCs w:val="32"/>
          <w:u w:val="single"/>
        </w:rPr>
        <w:t>Item no:</w:t>
      </w:r>
      <w:r w:rsidR="00B22644">
        <w:rPr>
          <w:b/>
          <w:sz w:val="32"/>
          <w:szCs w:val="32"/>
          <w:u w:val="single"/>
        </w:rPr>
        <w:t>VT-3528/60</w:t>
      </w:r>
      <w:r>
        <w:rPr>
          <w:b/>
          <w:sz w:val="32"/>
          <w:szCs w:val="32"/>
          <w:u w:val="single"/>
        </w:rPr>
        <w:t xml:space="preserve"> </w:t>
      </w:r>
    </w:p>
    <w:p w:rsidR="00156D67" w:rsidRDefault="00716A18">
      <w:r>
        <w:object w:dxaOrig="11535" w:dyaOrig="80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0.5pt;height:2in" o:ole="">
            <v:imagedata r:id="rId8" o:title="" croptop="8749f" cropbottom="50399f" cropleft="19799f" cropright="13748f"/>
          </v:shape>
          <o:OLEObject Type="Embed" ProgID="AutoCAD.Drawing.17" ShapeID="_x0000_i1025" DrawAspect="Content" ObjectID="_1488287651" r:id="rId9"/>
        </w:object>
      </w:r>
      <w:r w:rsidR="00950D7B">
        <w:t xml:space="preserve">                        </w:t>
      </w:r>
    </w:p>
    <w:tbl>
      <w:tblPr>
        <w:tblStyle w:val="MediumGrid1-Accent1"/>
        <w:tblpPr w:leftFromText="180" w:rightFromText="180" w:vertAnchor="page" w:horzAnchor="margin" w:tblpY="6616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50D7B" w:rsidRPr="00414DBD" w:rsidTr="008C4F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950D7B" w:rsidRPr="008C4F91" w:rsidRDefault="00950D7B" w:rsidP="00950D7B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Item No:</w:t>
            </w:r>
          </w:p>
        </w:tc>
        <w:tc>
          <w:tcPr>
            <w:tcW w:w="4788" w:type="dxa"/>
          </w:tcPr>
          <w:p w:rsidR="00950D7B" w:rsidRPr="00B22644" w:rsidRDefault="00B22644" w:rsidP="00950D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22644">
              <w:rPr>
                <w:sz w:val="24"/>
                <w:szCs w:val="24"/>
              </w:rPr>
              <w:t>VT-3528/60</w:t>
            </w:r>
          </w:p>
        </w:tc>
      </w:tr>
      <w:tr w:rsidR="00414DBD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Real Watts</w:t>
            </w:r>
          </w:p>
        </w:tc>
        <w:tc>
          <w:tcPr>
            <w:tcW w:w="4788" w:type="dxa"/>
          </w:tcPr>
          <w:p w:rsidR="00414DBD" w:rsidRPr="00414DBD" w:rsidRDefault="008A2ECE" w:rsidP="0041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  <w:r w:rsidR="00B22644">
              <w:rPr>
                <w:b/>
                <w:sz w:val="24"/>
                <w:szCs w:val="24"/>
              </w:rPr>
              <w:t>W/5M</w:t>
            </w:r>
          </w:p>
        </w:tc>
      </w:tr>
      <w:tr w:rsidR="00414DBD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Voltage</w:t>
            </w:r>
          </w:p>
        </w:tc>
        <w:tc>
          <w:tcPr>
            <w:tcW w:w="4788" w:type="dxa"/>
          </w:tcPr>
          <w:p w:rsidR="00414DBD" w:rsidRPr="00414DBD" w:rsidRDefault="00B22644" w:rsidP="00414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DC 12V</w:t>
            </w:r>
          </w:p>
        </w:tc>
      </w:tr>
      <w:tr w:rsidR="00414DBD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Input Frequency</w:t>
            </w:r>
          </w:p>
        </w:tc>
        <w:tc>
          <w:tcPr>
            <w:tcW w:w="4788" w:type="dxa"/>
          </w:tcPr>
          <w:p w:rsidR="00414DBD" w:rsidRPr="00414DBD" w:rsidRDefault="005D0B14" w:rsidP="0041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50/60Hz</w:t>
            </w:r>
          </w:p>
        </w:tc>
      </w:tr>
      <w:tr w:rsidR="00414DBD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Input Current</w:t>
            </w:r>
          </w:p>
        </w:tc>
        <w:tc>
          <w:tcPr>
            <w:tcW w:w="4788" w:type="dxa"/>
          </w:tcPr>
          <w:p w:rsidR="00414DBD" w:rsidRPr="00414DBD" w:rsidRDefault="008A2ECE" w:rsidP="00414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B22644">
              <w:rPr>
                <w:b/>
                <w:sz w:val="24"/>
                <w:szCs w:val="24"/>
              </w:rPr>
              <w:t>A/5M</w:t>
            </w:r>
          </w:p>
        </w:tc>
      </w:tr>
      <w:tr w:rsidR="00414DBD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Lumen</w:t>
            </w:r>
            <w:r w:rsidR="00C67ACD">
              <w:rPr>
                <w:sz w:val="24"/>
                <w:szCs w:val="24"/>
              </w:rPr>
              <w:t>/LED</w:t>
            </w:r>
          </w:p>
        </w:tc>
        <w:tc>
          <w:tcPr>
            <w:tcW w:w="4788" w:type="dxa"/>
          </w:tcPr>
          <w:p w:rsidR="00414DBD" w:rsidRPr="00414DBD" w:rsidRDefault="00D4142C" w:rsidP="0041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4:5</w:t>
            </w:r>
          </w:p>
        </w:tc>
      </w:tr>
      <w:tr w:rsidR="00414DBD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Color Temperature</w:t>
            </w:r>
          </w:p>
        </w:tc>
        <w:tc>
          <w:tcPr>
            <w:tcW w:w="4788" w:type="dxa"/>
          </w:tcPr>
          <w:p w:rsidR="00414DBD" w:rsidRPr="00414DBD" w:rsidRDefault="00B22644" w:rsidP="00414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White, Warm White, Red, Green, Blue</w:t>
            </w:r>
          </w:p>
        </w:tc>
      </w:tr>
      <w:tr w:rsidR="00414DBD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Beam Angle</w:t>
            </w:r>
          </w:p>
        </w:tc>
        <w:tc>
          <w:tcPr>
            <w:tcW w:w="4788" w:type="dxa"/>
          </w:tcPr>
          <w:p w:rsidR="00414DBD" w:rsidRPr="00414DBD" w:rsidRDefault="00B22644" w:rsidP="0041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120’D</w:t>
            </w:r>
          </w:p>
        </w:tc>
      </w:tr>
      <w:tr w:rsidR="00414DBD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LED Chip</w:t>
            </w:r>
          </w:p>
        </w:tc>
        <w:tc>
          <w:tcPr>
            <w:tcW w:w="4788" w:type="dxa"/>
          </w:tcPr>
          <w:p w:rsidR="00414DBD" w:rsidRPr="00414DBD" w:rsidRDefault="00B22644" w:rsidP="00414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SMD 3528</w:t>
            </w:r>
          </w:p>
        </w:tc>
      </w:tr>
      <w:tr w:rsidR="00414DBD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LED Qty</w:t>
            </w:r>
          </w:p>
        </w:tc>
        <w:tc>
          <w:tcPr>
            <w:tcW w:w="4788" w:type="dxa"/>
          </w:tcPr>
          <w:p w:rsidR="00414DBD" w:rsidRPr="00414DBD" w:rsidRDefault="00B22644" w:rsidP="0041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300/5M</w:t>
            </w:r>
          </w:p>
        </w:tc>
      </w:tr>
      <w:tr w:rsidR="00414DBD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Driver</w:t>
            </w:r>
          </w:p>
        </w:tc>
        <w:tc>
          <w:tcPr>
            <w:tcW w:w="4788" w:type="dxa"/>
          </w:tcPr>
          <w:p w:rsidR="00414DBD" w:rsidRPr="00414DBD" w:rsidRDefault="005D0B14" w:rsidP="00414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</w:p>
        </w:tc>
      </w:tr>
      <w:tr w:rsidR="00414DBD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Protection Class</w:t>
            </w:r>
          </w:p>
        </w:tc>
        <w:tc>
          <w:tcPr>
            <w:tcW w:w="4788" w:type="dxa"/>
          </w:tcPr>
          <w:p w:rsidR="00414DBD" w:rsidRPr="00414DBD" w:rsidRDefault="00B22644" w:rsidP="0041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IP20</w:t>
            </w:r>
            <w:r w:rsidR="00716A18">
              <w:rPr>
                <w:b/>
                <w:sz w:val="24"/>
                <w:szCs w:val="24"/>
              </w:rPr>
              <w:t>/IP65</w:t>
            </w:r>
          </w:p>
        </w:tc>
      </w:tr>
      <w:tr w:rsidR="00414DBD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Unit size</w:t>
            </w:r>
          </w:p>
        </w:tc>
        <w:tc>
          <w:tcPr>
            <w:tcW w:w="4788" w:type="dxa"/>
          </w:tcPr>
          <w:p w:rsidR="00414DBD" w:rsidRPr="00414DBD" w:rsidRDefault="005D0B14" w:rsidP="00414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Mtr</w:t>
            </w:r>
            <w:r w:rsidR="00C67ACD">
              <w:rPr>
                <w:b/>
                <w:sz w:val="24"/>
                <w:szCs w:val="24"/>
              </w:rPr>
              <w:t>; Width:8mm</w:t>
            </w:r>
          </w:p>
        </w:tc>
      </w:tr>
      <w:tr w:rsidR="00414DBD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Life Time</w:t>
            </w:r>
          </w:p>
        </w:tc>
        <w:tc>
          <w:tcPr>
            <w:tcW w:w="4788" w:type="dxa"/>
          </w:tcPr>
          <w:p w:rsidR="00414DBD" w:rsidRPr="00414DBD" w:rsidRDefault="00414DBD" w:rsidP="0041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14DBD">
              <w:rPr>
                <w:b/>
                <w:sz w:val="24"/>
                <w:szCs w:val="24"/>
              </w:rPr>
              <w:t>20000hrs</w:t>
            </w:r>
          </w:p>
        </w:tc>
      </w:tr>
      <w:tr w:rsidR="00414DBD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C702F8" w:rsidP="00414D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Outside using temperature</w:t>
            </w:r>
          </w:p>
        </w:tc>
        <w:tc>
          <w:tcPr>
            <w:tcW w:w="4788" w:type="dxa"/>
          </w:tcPr>
          <w:p w:rsidR="00414DBD" w:rsidRPr="00414DBD" w:rsidRDefault="00C702F8" w:rsidP="00414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-20</w:t>
            </w:r>
            <w:r w:rsidR="00414DBD" w:rsidRPr="00414DBD">
              <w:rPr>
                <w:b/>
                <w:sz w:val="24"/>
                <w:szCs w:val="24"/>
              </w:rPr>
              <w:t xml:space="preserve"> ~50’C</w:t>
            </w:r>
          </w:p>
        </w:tc>
      </w:tr>
      <w:tr w:rsidR="00414DBD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Packing Method</w:t>
            </w:r>
          </w:p>
        </w:tc>
        <w:tc>
          <w:tcPr>
            <w:tcW w:w="4788" w:type="dxa"/>
          </w:tcPr>
          <w:p w:rsidR="00414DBD" w:rsidRPr="00414DBD" w:rsidRDefault="005D0B14" w:rsidP="0041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5mtr roll/packing</w:t>
            </w:r>
          </w:p>
        </w:tc>
      </w:tr>
      <w:tr w:rsidR="00414DBD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Applicable Environment</w:t>
            </w:r>
          </w:p>
        </w:tc>
        <w:tc>
          <w:tcPr>
            <w:tcW w:w="4788" w:type="dxa"/>
          </w:tcPr>
          <w:p w:rsidR="00414DBD" w:rsidRDefault="00414DBD" w:rsidP="008D1C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bookmarkStart w:id="1" w:name="OLE_LINK3"/>
            <w:bookmarkStart w:id="2" w:name="OLE_LINK4"/>
            <w:r>
              <w:rPr>
                <w:rFonts w:ascii="Tahoma" w:hAnsi="Tahoma" w:cs="Tahoma"/>
                <w:b/>
                <w:sz w:val="20"/>
              </w:rPr>
              <w:t>Indoor Lighting</w:t>
            </w:r>
            <w:r w:rsidRPr="009162AE">
              <w:rPr>
                <w:rFonts w:ascii="Tahoma" w:hAnsi="Tahoma" w:cs="Tahoma"/>
                <w:b/>
                <w:sz w:val="20"/>
              </w:rPr>
              <w:t>,</w:t>
            </w:r>
            <w:r>
              <w:rPr>
                <w:rFonts w:ascii="Tahoma" w:hAnsi="Tahoma" w:cs="Tahoma"/>
                <w:b/>
                <w:sz w:val="20"/>
              </w:rPr>
              <w:t xml:space="preserve"> Used in Home down light, Stairwell l</w:t>
            </w:r>
            <w:r w:rsidRPr="009162AE">
              <w:rPr>
                <w:rFonts w:ascii="Tahoma" w:hAnsi="Tahoma" w:cs="Tahoma"/>
                <w:b/>
                <w:sz w:val="20"/>
              </w:rPr>
              <w:t>ighting</w:t>
            </w:r>
            <w:r w:rsidRPr="009162AE">
              <w:rPr>
                <w:rFonts w:hint="eastAsia"/>
                <w:b/>
                <w:sz w:val="18"/>
              </w:rPr>
              <w:t>.</w:t>
            </w:r>
            <w:bookmarkEnd w:id="1"/>
            <w:bookmarkEnd w:id="2"/>
          </w:p>
        </w:tc>
      </w:tr>
    </w:tbl>
    <w:p w:rsidR="00414DBD" w:rsidRDefault="00950D7B" w:rsidP="00950D7B">
      <w:r>
        <w:t xml:space="preserve">   </w:t>
      </w:r>
    </w:p>
    <w:p w:rsidR="00950D7B" w:rsidRDefault="00950D7B" w:rsidP="00950D7B">
      <w:pPr>
        <w:rPr>
          <w:b/>
          <w:sz w:val="28"/>
        </w:rPr>
      </w:pPr>
    </w:p>
    <w:p w:rsidR="00950D7B" w:rsidRDefault="00950D7B" w:rsidP="00950D7B">
      <w:pPr>
        <w:widowControl w:val="0"/>
        <w:spacing w:after="0" w:line="240" w:lineRule="auto"/>
        <w:ind w:left="360"/>
        <w:jc w:val="both"/>
        <w:rPr>
          <w:b/>
          <w:sz w:val="24"/>
        </w:rPr>
      </w:pPr>
    </w:p>
    <w:p w:rsidR="00950D7B" w:rsidRDefault="00716A18" w:rsidP="00950D7B">
      <w:pPr>
        <w:widowControl w:val="0"/>
        <w:spacing w:after="0" w:line="240" w:lineRule="auto"/>
        <w:ind w:left="360"/>
        <w:jc w:val="both"/>
        <w:rPr>
          <w:b/>
          <w:sz w:val="24"/>
        </w:rPr>
      </w:pPr>
      <w:r>
        <w:rPr>
          <w:b/>
          <w:sz w:val="24"/>
        </w:rPr>
        <w:t xml:space="preserve">                 </w:t>
      </w:r>
    </w:p>
    <w:sectPr w:rsidR="00950D7B" w:rsidSect="00950D7B">
      <w:headerReference w:type="default" r:id="rId10"/>
      <w:footerReference w:type="default" r:id="rId11"/>
      <w:pgSz w:w="12240" w:h="15840"/>
      <w:pgMar w:top="810" w:right="1440" w:bottom="1440" w:left="1440" w:header="54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BB5" w:rsidRDefault="00635BB5" w:rsidP="00950D7B">
      <w:pPr>
        <w:spacing w:after="0" w:line="240" w:lineRule="auto"/>
      </w:pPr>
      <w:r>
        <w:separator/>
      </w:r>
    </w:p>
  </w:endnote>
  <w:endnote w:type="continuationSeparator" w:id="0">
    <w:p w:rsidR="00635BB5" w:rsidRDefault="00635BB5" w:rsidP="00950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D7B" w:rsidRDefault="00950D7B">
    <w:pPr>
      <w:pStyle w:val="Footer"/>
    </w:pPr>
  </w:p>
  <w:p w:rsidR="00950D7B" w:rsidRDefault="00950D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BB5" w:rsidRDefault="00635BB5" w:rsidP="00950D7B">
      <w:pPr>
        <w:spacing w:after="0" w:line="240" w:lineRule="auto"/>
      </w:pPr>
      <w:r>
        <w:separator/>
      </w:r>
    </w:p>
  </w:footnote>
  <w:footnote w:type="continuationSeparator" w:id="0">
    <w:p w:rsidR="00635BB5" w:rsidRDefault="00635BB5" w:rsidP="00950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D7B" w:rsidRDefault="00950D7B" w:rsidP="00950D7B">
    <w:pPr>
      <w:pStyle w:val="Header"/>
      <w:tabs>
        <w:tab w:val="clear" w:pos="9360"/>
        <w:tab w:val="right" w:pos="10260"/>
      </w:tabs>
      <w:ind w:right="-900"/>
      <w:jc w:val="right"/>
    </w:pPr>
    <w:r>
      <w:rPr>
        <w:noProof/>
      </w:rPr>
      <w:drawing>
        <wp:inline distT="0" distB="0" distL="0" distR="0">
          <wp:extent cx="1733550" cy="304800"/>
          <wp:effectExtent l="19050" t="0" r="0" b="0"/>
          <wp:docPr id="3" name="Picture 2" descr="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355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6A18"/>
    <w:rsid w:val="00156D67"/>
    <w:rsid w:val="001C336F"/>
    <w:rsid w:val="001D77BA"/>
    <w:rsid w:val="0023027F"/>
    <w:rsid w:val="002853D0"/>
    <w:rsid w:val="00337CC5"/>
    <w:rsid w:val="00414DBD"/>
    <w:rsid w:val="004A713A"/>
    <w:rsid w:val="005D0B14"/>
    <w:rsid w:val="00635BB5"/>
    <w:rsid w:val="00636969"/>
    <w:rsid w:val="00716A18"/>
    <w:rsid w:val="007B21BB"/>
    <w:rsid w:val="007D188C"/>
    <w:rsid w:val="007D215D"/>
    <w:rsid w:val="007F1DE3"/>
    <w:rsid w:val="00896486"/>
    <w:rsid w:val="008975DD"/>
    <w:rsid w:val="008A2ECE"/>
    <w:rsid w:val="008A6446"/>
    <w:rsid w:val="008C4F91"/>
    <w:rsid w:val="00950D7B"/>
    <w:rsid w:val="009E5261"/>
    <w:rsid w:val="00B22644"/>
    <w:rsid w:val="00B77DFB"/>
    <w:rsid w:val="00B8642D"/>
    <w:rsid w:val="00BB3EA5"/>
    <w:rsid w:val="00C0716F"/>
    <w:rsid w:val="00C67ACD"/>
    <w:rsid w:val="00C702F8"/>
    <w:rsid w:val="00C75D77"/>
    <w:rsid w:val="00C958D4"/>
    <w:rsid w:val="00D4142C"/>
    <w:rsid w:val="00E039E2"/>
    <w:rsid w:val="00E62DC6"/>
    <w:rsid w:val="00EB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5:docId w15:val="{46DA0E8B-471B-43D0-A767-3B1802749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5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3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0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D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50D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0D7B"/>
  </w:style>
  <w:style w:type="paragraph" w:styleId="Footer">
    <w:name w:val="footer"/>
    <w:basedOn w:val="Normal"/>
    <w:link w:val="FooterChar"/>
    <w:uiPriority w:val="99"/>
    <w:semiHidden/>
    <w:unhideWhenUsed/>
    <w:rsid w:val="00950D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50D7B"/>
  </w:style>
  <w:style w:type="table" w:styleId="MediumGrid3-Accent1">
    <w:name w:val="Medium Grid 3 Accent 1"/>
    <w:basedOn w:val="TableNormal"/>
    <w:uiPriority w:val="69"/>
    <w:rsid w:val="008C4F9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1-Accent1">
    <w:name w:val="Medium Grid 1 Accent 1"/>
    <w:basedOn w:val="TableNormal"/>
    <w:uiPriority w:val="67"/>
    <w:rsid w:val="008C4F9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ASHISH\Desktop\new%20product%20sheets\New%20forma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9CCBC1-FFB3-4106-A91A-F3776FD82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format</Template>
  <TotalTime>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KASHISH</dc:creator>
  <cp:keywords/>
  <dc:description/>
  <cp:lastModifiedBy>mohammed ahmed</cp:lastModifiedBy>
  <cp:revision>2</cp:revision>
  <dcterms:created xsi:type="dcterms:W3CDTF">2015-03-19T12:28:00Z</dcterms:created>
  <dcterms:modified xsi:type="dcterms:W3CDTF">2015-03-19T12:28:00Z</dcterms:modified>
</cp:coreProperties>
</file>